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hd w:fill="ffffff" w:val="clear"/>
        <w:spacing w:after="0" w:before="0" w:line="273.6" w:lineRule="auto"/>
        <w:jc w:val="center"/>
        <w:rPr>
          <w:sz w:val="32"/>
          <w:szCs w:val="32"/>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b w:val="1"/>
          <w:sz w:val="32"/>
          <w:szCs w:val="32"/>
        </w:rPr>
        <w:drawing>
          <wp:inline distB="114300" distT="114300" distL="114300" distR="114300">
            <wp:extent cx="3152775" cy="6334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52775" cy="6334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pageBreakBefore w:val="0"/>
        <w:shd w:fill="ffffff" w:val="clear"/>
        <w:spacing w:after="0" w:before="0" w:line="273.6" w:lineRule="auto"/>
        <w:jc w:val="center"/>
        <w:rPr>
          <w:sz w:val="22"/>
          <w:szCs w:val="22"/>
        </w:rPr>
      </w:pPr>
      <w:bookmarkStart w:colFirst="0" w:colLast="0" w:name="_xily2a6ajcnm" w:id="0"/>
      <w:bookmarkEnd w:id="0"/>
      <w:r w:rsidDel="00000000" w:rsidR="00000000" w:rsidRPr="00000000">
        <w:rPr>
          <w:sz w:val="22"/>
          <w:szCs w:val="22"/>
          <w:rtl w:val="0"/>
        </w:rPr>
        <w:t xml:space="preserve">Ascension Special Education Advisory Council</w:t>
      </w:r>
    </w:p>
    <w:p w:rsidR="00000000" w:rsidDel="00000000" w:rsidP="00000000" w:rsidRDefault="00000000" w:rsidRPr="00000000" w14:paraId="00000004">
      <w:pPr>
        <w:pStyle w:val="Heading1"/>
        <w:pageBreakBefore w:val="0"/>
        <w:shd w:fill="ffffff" w:val="clear"/>
        <w:spacing w:after="0" w:before="0" w:line="273.6" w:lineRule="auto"/>
        <w:jc w:val="center"/>
        <w:rPr>
          <w:sz w:val="22"/>
          <w:szCs w:val="22"/>
        </w:rPr>
      </w:pPr>
      <w:r w:rsidDel="00000000" w:rsidR="00000000" w:rsidRPr="00000000">
        <w:rPr>
          <w:sz w:val="22"/>
          <w:szCs w:val="22"/>
          <w:rtl w:val="0"/>
        </w:rPr>
        <w:t xml:space="preserve">August 27, 2021 at NOON</w:t>
      </w:r>
    </w:p>
    <w:p w:rsidR="00000000" w:rsidDel="00000000" w:rsidP="00000000" w:rsidRDefault="00000000" w:rsidRPr="00000000" w14:paraId="00000005">
      <w:pPr>
        <w:jc w:val="center"/>
        <w:rPr>
          <w:rFonts w:ascii="Roboto" w:cs="Roboto" w:eastAsia="Roboto" w:hAnsi="Roboto"/>
          <w:color w:val="3c4043"/>
          <w:sz w:val="22"/>
          <w:szCs w:val="22"/>
          <w:highlight w:val="white"/>
        </w:rPr>
      </w:pPr>
      <w:r w:rsidDel="00000000" w:rsidR="00000000" w:rsidRPr="00000000">
        <w:rPr>
          <w:rFonts w:ascii="Roboto" w:cs="Roboto" w:eastAsia="Roboto" w:hAnsi="Roboto"/>
          <w:color w:val="3c4043"/>
          <w:sz w:val="22"/>
          <w:szCs w:val="22"/>
          <w:highlight w:val="white"/>
          <w:rtl w:val="0"/>
        </w:rPr>
        <w:t xml:space="preserve">Join Zoom Meeting</w:t>
      </w:r>
    </w:p>
    <w:p w:rsidR="00000000" w:rsidDel="00000000" w:rsidP="00000000" w:rsidRDefault="00000000" w:rsidRPr="00000000" w14:paraId="00000006">
      <w:pPr>
        <w:jc w:val="center"/>
        <w:rPr>
          <w:rFonts w:ascii="Roboto" w:cs="Roboto" w:eastAsia="Roboto" w:hAnsi="Roboto"/>
          <w:color w:val="3c4043"/>
          <w:sz w:val="22"/>
          <w:szCs w:val="22"/>
          <w:highlight w:val="white"/>
        </w:rPr>
      </w:pPr>
      <w:hyperlink r:id="rId7">
        <w:r w:rsidDel="00000000" w:rsidR="00000000" w:rsidRPr="00000000">
          <w:rPr>
            <w:rFonts w:ascii="Roboto" w:cs="Roboto" w:eastAsia="Roboto" w:hAnsi="Roboto"/>
            <w:color w:val="1a73e8"/>
            <w:sz w:val="22"/>
            <w:szCs w:val="22"/>
            <w:highlight w:val="white"/>
            <w:u w:val="single"/>
            <w:rtl w:val="0"/>
          </w:rPr>
          <w:t xml:space="preserve">https://apsb.zoom.us/j/84788545759?pwd=Z081K1lPdjV4U3JQcE9Pa2pvRDc1dz09</w:t>
        </w:r>
      </w:hyperlink>
      <w:r w:rsidDel="00000000" w:rsidR="00000000" w:rsidRPr="00000000">
        <w:rPr>
          <w:rtl w:val="0"/>
        </w:rPr>
      </w:r>
    </w:p>
    <w:p w:rsidR="00000000" w:rsidDel="00000000" w:rsidP="00000000" w:rsidRDefault="00000000" w:rsidRPr="00000000" w14:paraId="00000007">
      <w:pPr>
        <w:jc w:val="center"/>
        <w:rPr>
          <w:rFonts w:ascii="Roboto" w:cs="Roboto" w:eastAsia="Roboto" w:hAnsi="Roboto"/>
          <w:color w:val="3c4043"/>
          <w:sz w:val="22"/>
          <w:szCs w:val="22"/>
          <w:highlight w:val="white"/>
        </w:rPr>
      </w:pPr>
      <w:r w:rsidDel="00000000" w:rsidR="00000000" w:rsidRPr="00000000">
        <w:rPr>
          <w:rFonts w:ascii="Roboto" w:cs="Roboto" w:eastAsia="Roboto" w:hAnsi="Roboto"/>
          <w:color w:val="3c4043"/>
          <w:sz w:val="22"/>
          <w:szCs w:val="22"/>
          <w:highlight w:val="white"/>
          <w:rtl w:val="0"/>
        </w:rPr>
        <w:t xml:space="preserve">Meeting ID: 847 8854 5759</w:t>
      </w:r>
    </w:p>
    <w:p w:rsidR="00000000" w:rsidDel="00000000" w:rsidP="00000000" w:rsidRDefault="00000000" w:rsidRPr="00000000" w14:paraId="00000008">
      <w:pPr>
        <w:jc w:val="center"/>
        <w:rPr>
          <w:rFonts w:ascii="Roboto" w:cs="Roboto" w:eastAsia="Roboto" w:hAnsi="Roboto"/>
          <w:color w:val="3c4043"/>
          <w:sz w:val="22"/>
          <w:szCs w:val="22"/>
          <w:highlight w:val="white"/>
        </w:rPr>
      </w:pPr>
      <w:r w:rsidDel="00000000" w:rsidR="00000000" w:rsidRPr="00000000">
        <w:rPr>
          <w:rFonts w:ascii="Roboto" w:cs="Roboto" w:eastAsia="Roboto" w:hAnsi="Roboto"/>
          <w:color w:val="3c4043"/>
          <w:sz w:val="22"/>
          <w:szCs w:val="22"/>
          <w:highlight w:val="white"/>
          <w:rtl w:val="0"/>
        </w:rPr>
        <w:t xml:space="preserve">Passcode: 713285</w:t>
      </w:r>
    </w:p>
    <w:p w:rsidR="00000000" w:rsidDel="00000000" w:rsidP="00000000" w:rsidRDefault="00000000" w:rsidRPr="00000000" w14:paraId="00000009">
      <w:pPr>
        <w:jc w:val="center"/>
        <w:rPr>
          <w:sz w:val="22"/>
          <w:szCs w:val="22"/>
        </w:rPr>
      </w:pPr>
      <w:r w:rsidDel="00000000" w:rsidR="00000000" w:rsidRPr="00000000">
        <w:rPr>
          <w:rFonts w:ascii="Roboto" w:cs="Roboto" w:eastAsia="Roboto" w:hAnsi="Roboto"/>
          <w:color w:val="3c4043"/>
          <w:sz w:val="22"/>
          <w:szCs w:val="22"/>
          <w:highlight w:val="white"/>
          <w:rtl w:val="0"/>
        </w:rPr>
        <w:t xml:space="preserve">Dial by your location:   </w:t>
      </w:r>
      <w:r w:rsidDel="00000000" w:rsidR="00000000" w:rsidRPr="00000000">
        <w:rPr>
          <w:rFonts w:ascii="Roboto" w:cs="Roboto" w:eastAsia="Roboto" w:hAnsi="Roboto"/>
          <w:color w:val="1a73e8"/>
          <w:sz w:val="22"/>
          <w:szCs w:val="22"/>
          <w:highlight w:val="white"/>
          <w:rtl w:val="0"/>
        </w:rPr>
        <w:t xml:space="preserve">+1 312 626 6799</w:t>
      </w:r>
      <w:r w:rsidDel="00000000" w:rsidR="00000000" w:rsidRPr="00000000">
        <w:rPr>
          <w:rFonts w:ascii="Roboto" w:cs="Roboto" w:eastAsia="Roboto" w:hAnsi="Roboto"/>
          <w:color w:val="3c4043"/>
          <w:sz w:val="22"/>
          <w:szCs w:val="22"/>
          <w:highlight w:val="white"/>
          <w:rtl w:val="0"/>
        </w:rPr>
        <w:t xml:space="preserve"> US (Chicago)</w:t>
      </w:r>
      <w:r w:rsidDel="00000000" w:rsidR="00000000" w:rsidRPr="00000000">
        <w:rPr>
          <w:rtl w:val="0"/>
        </w:rPr>
      </w:r>
    </w:p>
    <w:p w:rsidR="00000000" w:rsidDel="00000000" w:rsidP="00000000" w:rsidRDefault="00000000" w:rsidRPr="00000000" w14:paraId="0000000A">
      <w:pPr>
        <w:pageBreakBefore w:val="0"/>
        <w:jc w:val="center"/>
        <w:rPr>
          <w:b w:val="1"/>
          <w:sz w:val="22"/>
          <w:szCs w:val="22"/>
        </w:rPr>
      </w:pPr>
      <w:r w:rsidDel="00000000" w:rsidR="00000000" w:rsidRPr="00000000">
        <w:rPr>
          <w:b w:val="1"/>
          <w:sz w:val="22"/>
          <w:szCs w:val="22"/>
          <w:rtl w:val="0"/>
        </w:rPr>
        <w:t xml:space="preserve">LeBlanc Special Services, Third Floor</w:t>
      </w:r>
    </w:p>
    <w:p w:rsidR="00000000" w:rsidDel="00000000" w:rsidP="00000000" w:rsidRDefault="00000000" w:rsidRPr="00000000" w14:paraId="0000000B">
      <w:pPr>
        <w:pageBreakBefore w:val="0"/>
        <w:jc w:val="center"/>
        <w:rPr>
          <w:b w:val="1"/>
          <w:sz w:val="22"/>
          <w:szCs w:val="22"/>
        </w:rPr>
      </w:pPr>
      <w:r w:rsidDel="00000000" w:rsidR="00000000" w:rsidRPr="00000000">
        <w:rPr>
          <w:b w:val="1"/>
          <w:sz w:val="22"/>
          <w:szCs w:val="22"/>
          <w:rtl w:val="0"/>
        </w:rPr>
        <w:t xml:space="preserve">611 N. Burnside Avenue, Gonzales, LA  70737</w:t>
      </w:r>
    </w:p>
    <w:p w:rsidR="00000000" w:rsidDel="00000000" w:rsidP="00000000" w:rsidRDefault="00000000" w:rsidRPr="00000000" w14:paraId="0000000C">
      <w:pPr>
        <w:pageBreakBefore w:val="0"/>
        <w:jc w:val="center"/>
        <w:rPr>
          <w:b w:val="1"/>
          <w:sz w:val="22"/>
          <w:szCs w:val="22"/>
        </w:rPr>
      </w:pPr>
      <w:r w:rsidDel="00000000" w:rsidR="00000000" w:rsidRPr="00000000">
        <w:rPr>
          <w:b w:val="1"/>
          <w:sz w:val="22"/>
          <w:szCs w:val="22"/>
          <w:rtl w:val="0"/>
        </w:rPr>
        <w:t xml:space="preserve">(225) 391- 7270</w:t>
      </w:r>
    </w:p>
    <w:p w:rsidR="00000000" w:rsidDel="00000000" w:rsidP="00000000" w:rsidRDefault="00000000" w:rsidRPr="00000000" w14:paraId="0000000D">
      <w:pPr>
        <w:pageBreakBefore w:val="0"/>
        <w:rPr>
          <w:sz w:val="22"/>
          <w:szCs w:val="22"/>
        </w:rPr>
      </w:pPr>
      <w:r w:rsidDel="00000000" w:rsidR="00000000" w:rsidRPr="00000000">
        <w:rPr>
          <w:rtl w:val="0"/>
        </w:rPr>
      </w:r>
    </w:p>
    <w:p w:rsidR="00000000" w:rsidDel="00000000" w:rsidP="00000000" w:rsidRDefault="00000000" w:rsidRPr="00000000" w14:paraId="0000000E">
      <w:pPr>
        <w:pStyle w:val="Heading1"/>
        <w:pageBreakBefore w:val="0"/>
        <w:shd w:fill="ffffff" w:val="clear"/>
        <w:spacing w:after="0" w:before="0" w:line="273.6" w:lineRule="auto"/>
        <w:rPr>
          <w:b w:val="0"/>
          <w:sz w:val="22"/>
          <w:szCs w:val="22"/>
        </w:rPr>
      </w:pPr>
      <w:r w:rsidDel="00000000" w:rsidR="00000000" w:rsidRPr="00000000">
        <w:rPr>
          <w:b w:val="0"/>
          <w:sz w:val="22"/>
          <w:szCs w:val="22"/>
          <w:rtl w:val="0"/>
        </w:rPr>
        <w:t xml:space="preserve">The Ascension Special Education Advisory Council (Ascension SEAC) is an opportunity for parents, district staff, and community stakeholders to provide advice and feedback regarding special education policies, procedures, and resources. The members of Ascension SEAC shall engage in outreach activities in the community to increase the level of knowledge, support, and</w:t>
      </w:r>
    </w:p>
    <w:p w:rsidR="00000000" w:rsidDel="00000000" w:rsidP="00000000" w:rsidRDefault="00000000" w:rsidRPr="00000000" w14:paraId="0000000F">
      <w:pPr>
        <w:pStyle w:val="Heading1"/>
        <w:pageBreakBefore w:val="0"/>
        <w:shd w:fill="ffffff" w:val="clear"/>
        <w:spacing w:after="0" w:before="0" w:line="273.6" w:lineRule="auto"/>
        <w:rPr>
          <w:b w:val="0"/>
          <w:sz w:val="22"/>
          <w:szCs w:val="22"/>
        </w:rPr>
      </w:pPr>
      <w:r w:rsidDel="00000000" w:rsidR="00000000" w:rsidRPr="00000000">
        <w:rPr>
          <w:b w:val="0"/>
          <w:sz w:val="22"/>
          <w:szCs w:val="22"/>
          <w:rtl w:val="0"/>
        </w:rPr>
        <w:t xml:space="preserve">collaboration in regard to special education. The council will consist of 4 members, 2 shall be</w:t>
      </w:r>
    </w:p>
    <w:p w:rsidR="00000000" w:rsidDel="00000000" w:rsidP="00000000" w:rsidRDefault="00000000" w:rsidRPr="00000000" w14:paraId="00000010">
      <w:pPr>
        <w:pStyle w:val="Heading1"/>
        <w:pageBreakBefore w:val="0"/>
        <w:shd w:fill="ffffff" w:val="clear"/>
        <w:spacing w:after="0" w:before="0" w:line="273.6" w:lineRule="auto"/>
        <w:rPr>
          <w:b w:val="0"/>
          <w:sz w:val="22"/>
          <w:szCs w:val="22"/>
        </w:rPr>
      </w:pPr>
      <w:r w:rsidDel="00000000" w:rsidR="00000000" w:rsidRPr="00000000">
        <w:rPr>
          <w:b w:val="0"/>
          <w:sz w:val="22"/>
          <w:szCs w:val="22"/>
          <w:rtl w:val="0"/>
        </w:rPr>
        <w:t xml:space="preserve">parents of a child who receives special education services, one shall be an Ascension Parish Principal, Teacher or Paraprofessional, and one shall be a special education stakeholder.  Each member will be appointed for a one-year term (for school year 2021-2022) and will act as an advisory council to the superintendent and/or the school board. The Ascension SEAC will meet three times per school year.</w:t>
      </w:r>
    </w:p>
    <w:p w:rsidR="00000000" w:rsidDel="00000000" w:rsidP="00000000" w:rsidRDefault="00000000" w:rsidRPr="00000000" w14:paraId="00000011">
      <w:pPr>
        <w:pageBreakBefore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SEAC Members:  </w:t>
      </w:r>
      <w:r w:rsidDel="00000000" w:rsidR="00000000" w:rsidRPr="00000000">
        <w:rPr>
          <w:rFonts w:ascii="Calibri" w:cs="Calibri" w:eastAsia="Calibri" w:hAnsi="Calibri"/>
          <w:sz w:val="22"/>
          <w:szCs w:val="22"/>
          <w:rtl w:val="0"/>
        </w:rPr>
        <w:t xml:space="preserve">Honesty Howard (parent member), Jodi Rollins (parent member), Katie Millet (teacher member), and Sara Recile (other special education stakeholder).  Chair:  Lynn Hathaway, Director of Special Education</w:t>
      </w: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 to Order </w:t>
      </w:r>
    </w:p>
    <w:p w:rsidR="00000000" w:rsidDel="00000000" w:rsidP="00000000" w:rsidRDefault="00000000" w:rsidRPr="00000000" w14:paraId="00000014">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Roll Call</w:t>
      </w:r>
    </w:p>
    <w:p w:rsidR="00000000" w:rsidDel="00000000" w:rsidP="00000000" w:rsidRDefault="00000000" w:rsidRPr="00000000" w14:paraId="0000001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comment procedures</w:t>
      </w:r>
    </w:p>
    <w:p w:rsidR="00000000" w:rsidDel="00000000" w:rsidP="00000000" w:rsidRDefault="00000000" w:rsidRPr="00000000" w14:paraId="00000016">
      <w:pPr>
        <w:pageBreakBefore w:val="0"/>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 Introduction of council members </w:t>
      </w:r>
    </w:p>
    <w:p w:rsidR="00000000" w:rsidDel="00000000" w:rsidP="00000000" w:rsidRDefault="00000000" w:rsidRPr="00000000" w14:paraId="00000018">
      <w:pPr>
        <w:pageBreakBefore w:val="0"/>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Getting to Know Ascension Parish Special Education</w:t>
      </w:r>
    </w:p>
    <w:p w:rsidR="00000000" w:rsidDel="00000000" w:rsidP="00000000" w:rsidRDefault="00000000" w:rsidRPr="00000000" w14:paraId="0000001A">
      <w:pPr>
        <w:pageBreakBefore w:val="0"/>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Focus, Issues &amp; Concerns - Setting the Vision for APS SEAC</w:t>
      </w:r>
    </w:p>
    <w:p w:rsidR="00000000" w:rsidDel="00000000" w:rsidP="00000000" w:rsidRDefault="00000000" w:rsidRPr="00000000" w14:paraId="0000001C">
      <w:pPr>
        <w:pageBreakBefore w:val="0"/>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OLD Business - Transition Focus - APS teaming with LRS and ARC to increase collaboration for our students; creation of parent resource video</w:t>
      </w:r>
    </w:p>
    <w:p w:rsidR="00000000" w:rsidDel="00000000" w:rsidP="00000000" w:rsidRDefault="00000000" w:rsidRPr="00000000" w14:paraId="0000001E">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Business - </w:t>
      </w:r>
    </w:p>
    <w:p w:rsidR="00000000" w:rsidDel="00000000" w:rsidP="00000000" w:rsidRDefault="00000000" w:rsidRPr="00000000" w14:paraId="00000020">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 Agenda Item</w:t>
      </w:r>
    </w:p>
    <w:p w:rsidR="00000000" w:rsidDel="00000000" w:rsidP="00000000" w:rsidRDefault="00000000" w:rsidRPr="00000000" w14:paraId="00000021">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Stakeholder Agenda Item</w:t>
      </w:r>
    </w:p>
    <w:p w:rsidR="00000000" w:rsidDel="00000000" w:rsidP="00000000" w:rsidRDefault="00000000" w:rsidRPr="00000000" w14:paraId="00000022">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District Agenda Item - Informational only - what is new for 2021-22</w:t>
      </w:r>
    </w:p>
    <w:p w:rsidR="00000000" w:rsidDel="00000000" w:rsidP="00000000" w:rsidRDefault="00000000" w:rsidRPr="00000000" w14:paraId="00000023">
      <w:pPr>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ind w:left="1440" w:firstLine="0"/>
        <w:rPr>
          <w:b w:val="1"/>
          <w:i w:val="1"/>
          <w:sz w:val="22"/>
          <w:szCs w:val="22"/>
        </w:rPr>
      </w:pPr>
      <w:r w:rsidDel="00000000" w:rsidR="00000000" w:rsidRPr="00000000">
        <w:rPr>
          <w:rFonts w:ascii="Calibri" w:cs="Calibri" w:eastAsia="Calibri" w:hAnsi="Calibri"/>
          <w:sz w:val="22"/>
          <w:szCs w:val="22"/>
          <w:rtl w:val="0"/>
        </w:rPr>
        <w:t xml:space="preserve">Closing of Meeting  - </w:t>
      </w:r>
      <w:r w:rsidDel="00000000" w:rsidR="00000000" w:rsidRPr="00000000">
        <w:rPr>
          <w:rFonts w:ascii="Calibri" w:cs="Calibri" w:eastAsia="Calibri" w:hAnsi="Calibri"/>
          <w:b w:val="1"/>
          <w:i w:val="1"/>
          <w:sz w:val="22"/>
          <w:szCs w:val="22"/>
          <w:rtl w:val="0"/>
        </w:rPr>
        <w:t xml:space="preserve">Next APS SEAC Meetings:   December 3, 2021</w:t>
      </w:r>
      <w:r w:rsidDel="00000000" w:rsidR="00000000" w:rsidRPr="00000000">
        <w:rPr>
          <w:rtl w:val="0"/>
        </w:rPr>
      </w:r>
    </w:p>
    <w:p w:rsidR="00000000" w:rsidDel="00000000" w:rsidP="00000000" w:rsidRDefault="00000000" w:rsidRPr="00000000" w14:paraId="00000025">
      <w:pPr>
        <w:pStyle w:val="Heading1"/>
        <w:pageBreakBefore w:val="0"/>
        <w:shd w:fill="ffffff" w:val="clear"/>
        <w:spacing w:after="0" w:before="0" w:line="273.6" w:lineRule="auto"/>
        <w:jc w:val="left"/>
        <w:rPr>
          <w:sz w:val="22"/>
          <w:szCs w:val="22"/>
        </w:rPr>
      </w:pPr>
      <w:r w:rsidDel="00000000" w:rsidR="00000000" w:rsidRPr="00000000">
        <w:rPr>
          <w:rtl w:val="0"/>
        </w:rPr>
      </w:r>
    </w:p>
    <w:p w:rsidR="00000000" w:rsidDel="00000000" w:rsidP="00000000" w:rsidRDefault="00000000" w:rsidRPr="00000000" w14:paraId="00000026">
      <w:pPr>
        <w:pStyle w:val="Heading1"/>
        <w:pageBreakBefore w:val="0"/>
        <w:shd w:fill="ffffff" w:val="clear"/>
        <w:spacing w:after="0" w:before="0" w:line="273.6" w:lineRule="auto"/>
        <w:jc w:val="left"/>
        <w:rPr>
          <w:sz w:val="20"/>
          <w:szCs w:val="2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pageBreakBefore w:val="0"/>
        <w:shd w:fill="ffffff" w:val="clear"/>
        <w:spacing w:after="0" w:before="0" w:line="273.6" w:lineRule="auto"/>
        <w:jc w:val="center"/>
        <w:rPr>
          <w:b w:val="0"/>
          <w:sz w:val="20"/>
          <w:szCs w:val="20"/>
        </w:rPr>
      </w:pPr>
      <w:r w:rsidDel="00000000" w:rsidR="00000000" w:rsidRPr="00000000">
        <w:rPr>
          <w:sz w:val="20"/>
          <w:szCs w:val="20"/>
          <w:rtl w:val="0"/>
        </w:rPr>
        <w:t xml:space="preserve">Meeting Dates for Ascension SEAC Meetings:</w:t>
      </w:r>
      <w:r w:rsidDel="00000000" w:rsidR="00000000" w:rsidRPr="00000000">
        <w:rPr>
          <w:rtl w:val="0"/>
        </w:rPr>
      </w:r>
    </w:p>
    <w:p w:rsidR="00000000" w:rsidDel="00000000" w:rsidP="00000000" w:rsidRDefault="00000000" w:rsidRPr="00000000" w14:paraId="0000002A">
      <w:pPr>
        <w:pStyle w:val="Heading1"/>
        <w:pageBreakBefore w:val="0"/>
        <w:shd w:fill="ffffff" w:val="clear"/>
        <w:spacing w:after="0" w:before="0" w:line="273.6" w:lineRule="auto"/>
        <w:ind w:left="720" w:firstLine="0"/>
        <w:jc w:val="center"/>
        <w:rPr>
          <w:b w:val="0"/>
          <w:sz w:val="20"/>
          <w:szCs w:val="20"/>
        </w:rPr>
      </w:pPr>
      <w:r w:rsidDel="00000000" w:rsidR="00000000" w:rsidRPr="00000000">
        <w:rPr>
          <w:b w:val="0"/>
          <w:sz w:val="20"/>
          <w:szCs w:val="20"/>
          <w:rtl w:val="0"/>
        </w:rPr>
        <w:t xml:space="preserve">August 27, 2021 at NOON</w:t>
      </w:r>
    </w:p>
    <w:p w:rsidR="00000000" w:rsidDel="00000000" w:rsidP="00000000" w:rsidRDefault="00000000" w:rsidRPr="00000000" w14:paraId="0000002B">
      <w:pPr>
        <w:pStyle w:val="Heading1"/>
        <w:pageBreakBefore w:val="0"/>
        <w:shd w:fill="ffffff" w:val="clear"/>
        <w:spacing w:after="0" w:before="0" w:line="273.6" w:lineRule="auto"/>
        <w:ind w:left="720" w:firstLine="0"/>
        <w:jc w:val="center"/>
        <w:rPr>
          <w:b w:val="0"/>
          <w:sz w:val="20"/>
          <w:szCs w:val="20"/>
        </w:rPr>
      </w:pPr>
      <w:r w:rsidDel="00000000" w:rsidR="00000000" w:rsidRPr="00000000">
        <w:rPr>
          <w:b w:val="0"/>
          <w:sz w:val="20"/>
          <w:szCs w:val="20"/>
          <w:rtl w:val="0"/>
        </w:rPr>
        <w:t xml:space="preserve">December 3, 2021 at NOON</w:t>
      </w:r>
    </w:p>
    <w:p w:rsidR="00000000" w:rsidDel="00000000" w:rsidP="00000000" w:rsidRDefault="00000000" w:rsidRPr="00000000" w14:paraId="0000002C">
      <w:pPr>
        <w:pStyle w:val="Heading1"/>
        <w:pageBreakBefore w:val="0"/>
        <w:shd w:fill="ffffff" w:val="clear"/>
        <w:spacing w:after="0" w:before="0" w:line="273.6" w:lineRule="auto"/>
        <w:ind w:left="720" w:firstLine="0"/>
        <w:jc w:val="center"/>
        <w:rPr>
          <w:b w:val="0"/>
          <w:sz w:val="20"/>
          <w:szCs w:val="20"/>
        </w:rPr>
      </w:pPr>
      <w:r w:rsidDel="00000000" w:rsidR="00000000" w:rsidRPr="00000000">
        <w:rPr>
          <w:b w:val="0"/>
          <w:sz w:val="20"/>
          <w:szCs w:val="20"/>
          <w:rtl w:val="0"/>
        </w:rPr>
        <w:t xml:space="preserve">March 25, 2022 at NOON</w:t>
      </w:r>
    </w:p>
    <w:p w:rsidR="00000000" w:rsidDel="00000000" w:rsidP="00000000" w:rsidRDefault="00000000" w:rsidRPr="00000000" w14:paraId="0000002D">
      <w:pPr>
        <w:pStyle w:val="Heading1"/>
        <w:pageBreakBefore w:val="0"/>
        <w:shd w:fill="ffffff" w:val="clear"/>
        <w:spacing w:after="0" w:before="0" w:line="273.6" w:lineRule="auto"/>
        <w:ind w:left="720" w:firstLine="0"/>
        <w:jc w:val="center"/>
        <w:rPr>
          <w:b w:val="0"/>
        </w:rPr>
      </w:pPr>
      <w:bookmarkStart w:colFirst="0" w:colLast="0" w:name="_ck0mke3o8m4j" w:id="1"/>
      <w:bookmarkEnd w:id="1"/>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sectPr>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200" w:lineRule="auto"/>
    </w:pPr>
    <w:rPr>
      <w:rFonts w:ascii="Arial" w:cs="Arial" w:eastAsia="Arial" w:hAnsi="Arial"/>
      <w:b w:val="1"/>
      <w:sz w:val="24"/>
      <w:szCs w:val="24"/>
    </w:rPr>
  </w:style>
  <w:style w:type="paragraph" w:styleId="Heading2">
    <w:name w:val="heading 2"/>
    <w:basedOn w:val="Normal"/>
    <w:next w:val="Normal"/>
    <w:pPr>
      <w:keepNext w:val="1"/>
      <w:pageBreakBefore w:val="0"/>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pageBreakBefore w:val="0"/>
    </w:pPr>
    <w:rPr>
      <w:i w:val="1"/>
      <w:sz w:val="16"/>
      <w:szCs w:val="16"/>
    </w:rPr>
  </w:style>
  <w:style w:type="paragraph" w:styleId="Heading4">
    <w:name w:val="heading 4"/>
    <w:basedOn w:val="Normal"/>
    <w:next w:val="Normal"/>
    <w:pPr>
      <w:pageBreakBefore w:val="0"/>
      <w:jc w:val="right"/>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psb.zoom.us/j/84788545759?pwd=Z081K1lPdjV4U3JQcE9Pa2pvRDc1dz09"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